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4311" w14:textId="77777777" w:rsidR="00355B1C" w:rsidRDefault="00355B1C"/>
    <w:p w14:paraId="551EB2AC" w14:textId="77777777" w:rsidR="00355B1C" w:rsidRPr="006B2917" w:rsidRDefault="00355B1C">
      <w:pPr>
        <w:rPr>
          <w:b/>
        </w:rPr>
      </w:pPr>
    </w:p>
    <w:p w14:paraId="15B965FA" w14:textId="77777777" w:rsidR="0001692D" w:rsidRPr="00895E97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b/>
          <w:color w:val="1C8A70"/>
          <w:sz w:val="28"/>
          <w:szCs w:val="28"/>
        </w:rPr>
      </w:pPr>
      <w:r w:rsidRPr="006B2917">
        <w:rPr>
          <w:rFonts w:ascii="GillSansMT" w:hAnsi="GillSansMT" w:cs="GillSansMT"/>
          <w:b/>
          <w:color w:val="1C8A70"/>
          <w:sz w:val="28"/>
          <w:szCs w:val="28"/>
        </w:rPr>
        <w:t xml:space="preserve">EFEKTYWNE </w:t>
      </w:r>
      <w:r w:rsidR="00895E97">
        <w:rPr>
          <w:rFonts w:ascii="GillSansMT" w:hAnsi="GillSansMT" w:cs="GillSansMT"/>
          <w:b/>
          <w:color w:val="1C8A70"/>
          <w:sz w:val="28"/>
          <w:szCs w:val="28"/>
        </w:rPr>
        <w:t>Z</w:t>
      </w:r>
      <w:r w:rsidRPr="006B2917">
        <w:rPr>
          <w:rFonts w:ascii="GillSansMT" w:hAnsi="GillSansMT" w:cs="GillSansMT"/>
          <w:b/>
          <w:color w:val="1C8A70"/>
          <w:sz w:val="28"/>
          <w:szCs w:val="28"/>
        </w:rPr>
        <w:t>ARZĄDZANIE WŁASNYM CZASEM</w:t>
      </w:r>
    </w:p>
    <w:p w14:paraId="0489D41B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5C3897"/>
          <w:sz w:val="28"/>
          <w:szCs w:val="28"/>
        </w:rPr>
      </w:pPr>
      <w:r>
        <w:rPr>
          <w:rFonts w:ascii="GillSansMT" w:hAnsi="GillSansMT" w:cs="GillSansMT"/>
          <w:color w:val="5C3897"/>
          <w:sz w:val="28"/>
          <w:szCs w:val="28"/>
        </w:rPr>
        <w:t xml:space="preserve">Kilka </w:t>
      </w:r>
      <w:r w:rsidRPr="0001692D">
        <w:rPr>
          <w:rFonts w:ascii="GillSansMT" w:hAnsi="GillSansMT" w:cs="GillSansMT"/>
          <w:color w:val="5C3897"/>
          <w:sz w:val="28"/>
          <w:szCs w:val="28"/>
        </w:rPr>
        <w:t xml:space="preserve"> praktycznych rad przede wszystkim dla ciebie, czyli o tym, jak efektywnie</w:t>
      </w:r>
    </w:p>
    <w:p w14:paraId="369AD0B3" w14:textId="77777777" w:rsidR="00895E97" w:rsidRDefault="0001692D" w:rsidP="00895E97">
      <w:pPr>
        <w:rPr>
          <w:rFonts w:ascii="GillSansMT" w:hAnsi="GillSansMT" w:cs="GillSansMT"/>
          <w:color w:val="5C3897"/>
          <w:sz w:val="28"/>
          <w:szCs w:val="28"/>
        </w:rPr>
      </w:pPr>
      <w:r w:rsidRPr="0001692D">
        <w:rPr>
          <w:rFonts w:ascii="GillSansMT" w:hAnsi="GillSansMT" w:cs="GillSansMT"/>
          <w:color w:val="5C3897"/>
          <w:sz w:val="28"/>
          <w:szCs w:val="28"/>
        </w:rPr>
        <w:t>zarządzać swoim czasem</w:t>
      </w:r>
      <w:r w:rsidR="00895E97">
        <w:rPr>
          <w:rFonts w:ascii="GillSansMT" w:hAnsi="GillSansMT" w:cs="GillSansMT"/>
          <w:color w:val="5C3897"/>
          <w:sz w:val="28"/>
          <w:szCs w:val="28"/>
        </w:rPr>
        <w:t xml:space="preserve">. </w:t>
      </w:r>
    </w:p>
    <w:p w14:paraId="6C45220A" w14:textId="77777777" w:rsidR="0001692D" w:rsidRPr="00895E97" w:rsidRDefault="0001692D" w:rsidP="00895E97">
      <w:pPr>
        <w:rPr>
          <w:rFonts w:ascii="GillSansMT" w:hAnsi="GillSansMT" w:cs="GillSansMT"/>
          <w:color w:val="5C3897"/>
          <w:sz w:val="28"/>
          <w:szCs w:val="28"/>
        </w:rPr>
      </w:pPr>
      <w:r w:rsidRPr="0001692D">
        <w:rPr>
          <w:rFonts w:ascii="GillSansMT" w:hAnsi="GillSansMT" w:cs="GillSansMT"/>
          <w:color w:val="5C3897"/>
          <w:sz w:val="28"/>
          <w:szCs w:val="28"/>
        </w:rPr>
        <w:t>REGUŁA 2 MINUT</w:t>
      </w:r>
      <w:r w:rsidR="00895E97">
        <w:rPr>
          <w:rFonts w:ascii="GillSansMT" w:hAnsi="GillSansMT" w:cs="GillSansMT"/>
          <w:color w:val="5C3897"/>
          <w:sz w:val="28"/>
          <w:szCs w:val="28"/>
        </w:rPr>
        <w:t xml:space="preserve">   </w:t>
      </w:r>
      <w:r w:rsidRPr="0001692D">
        <w:rPr>
          <w:rFonts w:ascii="GillSansMT" w:hAnsi="GillSansMT" w:cs="GillSansMT"/>
          <w:color w:val="000000"/>
          <w:sz w:val="28"/>
          <w:szCs w:val="28"/>
        </w:rPr>
        <w:t>Odkładanie rzeczy na później nie niesie ze sobą nic dobrego, dlatego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stosuj zasadę 2 minut. Polega ona na wykonywaniu od razu czynności,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które nie zajmują więcej niż 2 minuty. Stosowanie tej zasady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uwolni cię od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nawarstwienia się krótkich spraw i czynności, które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musisz wykonać w najbliższej przyszłości.</w:t>
      </w:r>
    </w:p>
    <w:p w14:paraId="3337D09F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" w:hAnsi="GillSansMT" w:cs="GillSansMT"/>
          <w:color w:val="5C3897"/>
          <w:sz w:val="28"/>
          <w:szCs w:val="28"/>
        </w:rPr>
        <w:t>ZEGARE</w:t>
      </w:r>
      <w:r w:rsidRPr="0001692D">
        <w:rPr>
          <w:rFonts w:ascii="GillSansMT" w:hAnsi="GillSansMT" w:cs="GillSansMT"/>
          <w:color w:val="000000"/>
          <w:sz w:val="28"/>
          <w:szCs w:val="28"/>
        </w:rPr>
        <w:t>K</w:t>
      </w:r>
      <w:r w:rsidR="00895E97">
        <w:rPr>
          <w:rFonts w:ascii="GillSansMT" w:hAnsi="GillSansMT" w:cs="GillSansMT"/>
          <w:color w:val="000000"/>
          <w:sz w:val="28"/>
          <w:szCs w:val="28"/>
        </w:rPr>
        <w:t xml:space="preserve">  </w:t>
      </w:r>
      <w:r w:rsidRPr="0001692D">
        <w:rPr>
          <w:rFonts w:ascii="GillSansMT" w:hAnsi="GillSansMT" w:cs="GillSansMT"/>
          <w:color w:val="000000"/>
          <w:sz w:val="28"/>
          <w:szCs w:val="28"/>
        </w:rPr>
        <w:t>Dbając o swoją punktualność, możesz zrealizować w danym dniu</w:t>
      </w:r>
      <w:r w:rsidR="00895E9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znacznie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 xml:space="preserve">więcej spraw. Oczywiście, </w:t>
      </w:r>
      <w:r w:rsidR="00895E97">
        <w:rPr>
          <w:rFonts w:ascii="GillSansMT" w:hAnsi="GillSansMT" w:cs="GillSansMT"/>
          <w:color w:val="000000"/>
          <w:sz w:val="28"/>
          <w:szCs w:val="28"/>
        </w:rPr>
        <w:t>mogą</w:t>
      </w:r>
      <w:r w:rsidRPr="0001692D">
        <w:rPr>
          <w:rFonts w:ascii="GillSansMT" w:hAnsi="GillSansMT" w:cs="GillSansMT"/>
          <w:color w:val="000000"/>
          <w:sz w:val="28"/>
          <w:szCs w:val="28"/>
        </w:rPr>
        <w:t xml:space="preserve">  zdarz</w:t>
      </w:r>
      <w:r w:rsidR="00895E97">
        <w:rPr>
          <w:rFonts w:ascii="GillSansMT" w:hAnsi="GillSansMT" w:cs="GillSansMT"/>
          <w:color w:val="000000"/>
          <w:sz w:val="28"/>
          <w:szCs w:val="28"/>
        </w:rPr>
        <w:t>yć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się sytuacje, na które nie masz wpływu i które mogą zmienić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twój harmonogram dnia.</w:t>
      </w:r>
    </w:p>
    <w:p w14:paraId="7F4B2851" w14:textId="77777777" w:rsidR="0001692D" w:rsidRPr="00895E97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5C3897"/>
          <w:sz w:val="28"/>
          <w:szCs w:val="28"/>
        </w:rPr>
      </w:pPr>
      <w:r w:rsidRPr="0001692D">
        <w:rPr>
          <w:rFonts w:ascii="GillSansMT" w:hAnsi="GillSansMT" w:cs="GillSansMT"/>
          <w:color w:val="5C3897"/>
          <w:sz w:val="28"/>
          <w:szCs w:val="28"/>
        </w:rPr>
        <w:t>KALENDARZ</w:t>
      </w:r>
      <w:r w:rsidR="00895E97">
        <w:rPr>
          <w:rFonts w:ascii="GillSansMT" w:hAnsi="GillSansMT" w:cs="GillSansMT"/>
          <w:color w:val="5C3897"/>
          <w:sz w:val="28"/>
          <w:szCs w:val="28"/>
        </w:rPr>
        <w:t xml:space="preserve">    </w:t>
      </w:r>
      <w:r w:rsidRPr="0001692D">
        <w:rPr>
          <w:rFonts w:ascii="GillSansMT" w:hAnsi="GillSansMT" w:cs="GillSansMT"/>
          <w:color w:val="000000"/>
          <w:sz w:val="28"/>
          <w:szCs w:val="28"/>
        </w:rPr>
        <w:t>Zapisuj w nim terminy spotkań, ważne wydarzenia, daty urodzin.</w:t>
      </w:r>
    </w:p>
    <w:p w14:paraId="0156B35A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" w:hAnsi="GillSansMT" w:cs="GillSansMT"/>
          <w:color w:val="000000"/>
          <w:sz w:val="28"/>
          <w:szCs w:val="28"/>
        </w:rPr>
        <w:t>Każdą pozycję w swoim terminarzu oznacz symbolem w</w:t>
      </w:r>
      <w:r w:rsidR="00895E97">
        <w:rPr>
          <w:rFonts w:ascii="GillSansMT" w:hAnsi="GillSansMT" w:cs="GillSansMT"/>
          <w:color w:val="000000"/>
          <w:sz w:val="28"/>
          <w:szCs w:val="28"/>
        </w:rPr>
        <w:t>g.</w:t>
      </w:r>
      <w:r w:rsidRPr="0001692D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="00895E9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schematu:</w:t>
      </w:r>
    </w:p>
    <w:p w14:paraId="762B23FD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-Bold" w:hAnsi="GillSansMT-Bold" w:cs="GillSansMT-Bold"/>
          <w:b/>
          <w:bCs/>
          <w:color w:val="5C3897"/>
          <w:sz w:val="28"/>
          <w:szCs w:val="28"/>
        </w:rPr>
        <w:t xml:space="preserve">„0”. Zajęcia stałe. </w:t>
      </w:r>
      <w:r w:rsidRPr="0001692D">
        <w:rPr>
          <w:rFonts w:ascii="GillSansMT" w:hAnsi="GillSansMT" w:cs="GillSansMT"/>
          <w:color w:val="000000"/>
          <w:sz w:val="28"/>
          <w:szCs w:val="28"/>
        </w:rPr>
        <w:t>Wszystkie elementy twojego dnia, które są</w:t>
      </w:r>
    </w:p>
    <w:p w14:paraId="701085C3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" w:hAnsi="GillSansMT" w:cs="GillSansMT"/>
          <w:color w:val="000000"/>
          <w:sz w:val="28"/>
          <w:szCs w:val="28"/>
        </w:rPr>
        <w:t xml:space="preserve">obowiązkowe. Tą kategorią oznacz szkołę, pracę i ważne </w:t>
      </w:r>
      <w:r>
        <w:rPr>
          <w:rFonts w:ascii="GillSansMT" w:hAnsi="GillSansMT" w:cs="GillSansMT"/>
          <w:color w:val="000000"/>
          <w:sz w:val="28"/>
          <w:szCs w:val="28"/>
        </w:rPr>
        <w:t>zadania</w:t>
      </w:r>
      <w:r w:rsidRPr="0001692D">
        <w:rPr>
          <w:rFonts w:ascii="GillSansMT" w:hAnsi="GillSansMT" w:cs="GillSansMT"/>
          <w:color w:val="000000"/>
          <w:sz w:val="28"/>
          <w:szCs w:val="28"/>
        </w:rPr>
        <w:t>.</w:t>
      </w:r>
    </w:p>
    <w:p w14:paraId="44E881F3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-Bold" w:hAnsi="GillSansMT-Bold" w:cs="GillSansMT-Bold"/>
          <w:b/>
          <w:bCs/>
          <w:color w:val="5C3897"/>
          <w:sz w:val="28"/>
          <w:szCs w:val="28"/>
        </w:rPr>
        <w:t xml:space="preserve">„A”. Zadania najważniejsze. </w:t>
      </w:r>
      <w:r w:rsidRPr="0001692D">
        <w:rPr>
          <w:rFonts w:ascii="GillSansMT" w:hAnsi="GillSansMT" w:cs="GillSansMT"/>
          <w:color w:val="000000"/>
          <w:sz w:val="28"/>
          <w:szCs w:val="28"/>
        </w:rPr>
        <w:t>To wszystko, co ma dla ciebie największe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z</w:t>
      </w:r>
      <w:r w:rsidRPr="0001692D">
        <w:rPr>
          <w:rFonts w:ascii="GillSansMT" w:hAnsi="GillSansMT" w:cs="GillSansMT"/>
          <w:color w:val="000000"/>
          <w:sz w:val="28"/>
          <w:szCs w:val="28"/>
        </w:rPr>
        <w:t>naczenie</w:t>
      </w:r>
      <w:r>
        <w:rPr>
          <w:rFonts w:ascii="GillSansMT" w:hAnsi="GillSansMT" w:cs="GillSansMT"/>
          <w:color w:val="000000"/>
          <w:sz w:val="28"/>
          <w:szCs w:val="28"/>
        </w:rPr>
        <w:t>:</w:t>
      </w:r>
      <w:r w:rsidRPr="0001692D">
        <w:rPr>
          <w:rFonts w:ascii="GillSansMT" w:hAnsi="GillSansMT" w:cs="GillSansMT"/>
          <w:color w:val="000000"/>
          <w:sz w:val="28"/>
          <w:szCs w:val="28"/>
        </w:rPr>
        <w:t xml:space="preserve">  przyjęcie okolicznościowe, pisanie</w:t>
      </w:r>
      <w:r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referatu „na jutro”</w:t>
      </w:r>
      <w:r>
        <w:rPr>
          <w:rFonts w:ascii="GillSansMT" w:hAnsi="GillSansMT" w:cs="GillSansMT"/>
          <w:color w:val="000000"/>
          <w:sz w:val="28"/>
          <w:szCs w:val="28"/>
        </w:rPr>
        <w:t>,</w:t>
      </w:r>
      <w:r w:rsidRPr="0001692D">
        <w:rPr>
          <w:rFonts w:ascii="GillSansMT" w:hAnsi="GillSansMT" w:cs="GillSansMT"/>
          <w:color w:val="000000"/>
          <w:sz w:val="28"/>
          <w:szCs w:val="28"/>
        </w:rPr>
        <w:t xml:space="preserve"> wizyta u lekarza</w:t>
      </w:r>
      <w:r>
        <w:rPr>
          <w:rFonts w:ascii="GillSansMT" w:hAnsi="GillSansMT" w:cs="GillSansMT"/>
          <w:color w:val="000000"/>
          <w:sz w:val="28"/>
          <w:szCs w:val="28"/>
        </w:rPr>
        <w:t>..</w:t>
      </w:r>
    </w:p>
    <w:p w14:paraId="26CE27B6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-Bold" w:hAnsi="GillSansMT-Bold" w:cs="GillSansMT-Bold"/>
          <w:b/>
          <w:bCs/>
          <w:color w:val="5C3897"/>
          <w:sz w:val="28"/>
          <w:szCs w:val="28"/>
        </w:rPr>
        <w:t xml:space="preserve">„B”. Zadania ważne. </w:t>
      </w:r>
      <w:r w:rsidRPr="0001692D">
        <w:rPr>
          <w:rFonts w:ascii="GillSansMT" w:hAnsi="GillSansMT" w:cs="GillSansMT"/>
          <w:color w:val="000000"/>
          <w:sz w:val="28"/>
          <w:szCs w:val="28"/>
        </w:rPr>
        <w:t>Coś, co możesz przełożyć na inny termin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w sytuacji awaryjnej, czyli zdarzenia zmienne. Jednak uważaj, żeby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„B”, nie zamieniło się w „A”. Jako „B” możesz oznaczyć</w:t>
      </w:r>
      <w:r>
        <w:rPr>
          <w:rFonts w:ascii="GillSansMT" w:hAnsi="GillSansMT" w:cs="GillSansMT"/>
          <w:color w:val="000000"/>
          <w:sz w:val="28"/>
          <w:szCs w:val="28"/>
        </w:rPr>
        <w:t xml:space="preserve"> zaplanowane sprawdziany i</w:t>
      </w:r>
      <w:r w:rsidRPr="0001692D">
        <w:rPr>
          <w:rFonts w:ascii="GillSansMT" w:hAnsi="GillSansMT" w:cs="GillSansMT"/>
          <w:color w:val="000000"/>
          <w:sz w:val="28"/>
          <w:szCs w:val="28"/>
        </w:rPr>
        <w:t xml:space="preserve"> prace</w:t>
      </w:r>
      <w:r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szkolne z dłuższym terminem</w:t>
      </w:r>
      <w:r>
        <w:rPr>
          <w:rFonts w:ascii="GillSansMT" w:hAnsi="GillSansMT" w:cs="GillSansMT"/>
          <w:color w:val="000000"/>
          <w:sz w:val="28"/>
          <w:szCs w:val="28"/>
        </w:rPr>
        <w:t xml:space="preserve">, </w:t>
      </w:r>
      <w:r w:rsidR="006B2917">
        <w:rPr>
          <w:rFonts w:ascii="GillSansMT" w:hAnsi="GillSansMT" w:cs="GillSansMT"/>
          <w:color w:val="000000"/>
          <w:sz w:val="28"/>
          <w:szCs w:val="28"/>
        </w:rPr>
        <w:t>…</w:t>
      </w:r>
    </w:p>
    <w:p w14:paraId="4DD64230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-Bold" w:hAnsi="GillSansMT-Bold" w:cs="GillSansMT-Bold"/>
          <w:b/>
          <w:bCs/>
          <w:color w:val="5C3897"/>
          <w:sz w:val="28"/>
          <w:szCs w:val="28"/>
        </w:rPr>
        <w:t xml:space="preserve">„C”. Rzeczy przyjemne. </w:t>
      </w:r>
      <w:r w:rsidRPr="0001692D">
        <w:rPr>
          <w:rFonts w:ascii="GillSansMT" w:hAnsi="GillSansMT" w:cs="GillSansMT"/>
          <w:color w:val="000000"/>
          <w:sz w:val="28"/>
          <w:szCs w:val="28"/>
        </w:rPr>
        <w:t xml:space="preserve">Spotkanie z przyjaciółmi, 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trening, </w:t>
      </w:r>
      <w:r w:rsidRPr="0001692D">
        <w:rPr>
          <w:rFonts w:ascii="GillSansMT" w:hAnsi="GillSansMT" w:cs="GillSansMT"/>
          <w:color w:val="000000"/>
          <w:sz w:val="28"/>
          <w:szCs w:val="28"/>
        </w:rPr>
        <w:t>wyjście na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basen czy do kina – to wszystko jest równie ważne i zasługuje na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odpowiednie miejsce w planie dnia.</w:t>
      </w:r>
    </w:p>
    <w:p w14:paraId="2FB619CF" w14:textId="77777777" w:rsidR="0001692D" w:rsidRPr="00895E97" w:rsidRDefault="0001692D" w:rsidP="00895E9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-Bold" w:hAnsi="GillSansMT-Bold" w:cs="GillSansMT-Bold"/>
          <w:b/>
          <w:bCs/>
          <w:color w:val="5C3897"/>
          <w:sz w:val="28"/>
          <w:szCs w:val="28"/>
        </w:rPr>
        <w:t xml:space="preserve">„D”. Deleguj. </w:t>
      </w:r>
      <w:r w:rsidRPr="0001692D">
        <w:rPr>
          <w:rFonts w:ascii="GillSansMT" w:hAnsi="GillSansMT" w:cs="GillSansMT"/>
          <w:color w:val="000000"/>
          <w:sz w:val="28"/>
          <w:szCs w:val="28"/>
        </w:rPr>
        <w:t>Zadania, które możesz powierzyć innym osobom,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lub takie, które wymagają współpracy z innymi.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Możesz</w:t>
      </w:r>
      <w:r w:rsidR="00895E9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 xml:space="preserve">zaplanować spotkanie </w:t>
      </w:r>
      <w:r w:rsidRPr="0001692D">
        <w:rPr>
          <w:rFonts w:ascii="GillSansMT" w:hAnsi="GillSansMT" w:cs="GillSansMT"/>
          <w:sz w:val="28"/>
          <w:szCs w:val="28"/>
        </w:rPr>
        <w:t>w sprawie projektu, który przygotowujesz</w:t>
      </w:r>
      <w:r w:rsidR="00895E9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sz w:val="28"/>
          <w:szCs w:val="28"/>
        </w:rPr>
        <w:t>z kolegą na zajęcia</w:t>
      </w:r>
      <w:r w:rsidR="006B2917">
        <w:rPr>
          <w:rFonts w:ascii="GillSansMT" w:hAnsi="GillSansMT" w:cs="GillSansMT"/>
          <w:sz w:val="28"/>
          <w:szCs w:val="28"/>
        </w:rPr>
        <w:t>, …</w:t>
      </w:r>
    </w:p>
    <w:p w14:paraId="7808E307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-Bold" w:hAnsi="GillSansMT-Bold" w:cs="GillSansMT-Bold"/>
          <w:b/>
          <w:bCs/>
          <w:color w:val="5C3897"/>
          <w:sz w:val="28"/>
          <w:szCs w:val="28"/>
        </w:rPr>
        <w:t xml:space="preserve">„E”. Eliminuj. </w:t>
      </w:r>
      <w:r w:rsidRPr="0001692D">
        <w:rPr>
          <w:rFonts w:ascii="GillSansMT" w:hAnsi="GillSansMT" w:cs="GillSansMT"/>
          <w:color w:val="000000"/>
          <w:sz w:val="28"/>
          <w:szCs w:val="28"/>
        </w:rPr>
        <w:t>Mowy nie ma! Jeśli pojawiają się w twoim kalendarzu</w:t>
      </w:r>
      <w:r w:rsidR="00895E9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zadania, które blokują twój dostęp do wolnego czasu, postaraj</w:t>
      </w:r>
      <w:r w:rsidR="00895E9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się jak najszybciej ich pozbyć!</w:t>
      </w:r>
    </w:p>
    <w:p w14:paraId="07FA72AA" w14:textId="77777777" w:rsidR="0001692D" w:rsidRPr="006B2917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C00000"/>
          <w:sz w:val="28"/>
          <w:szCs w:val="28"/>
        </w:rPr>
      </w:pPr>
      <w:r w:rsidRPr="006B2917">
        <w:rPr>
          <w:rFonts w:ascii="GillSansMT" w:hAnsi="GillSansMT" w:cs="GillSansMT"/>
          <w:color w:val="C00000"/>
          <w:sz w:val="28"/>
          <w:szCs w:val="28"/>
        </w:rPr>
        <w:t>Po każdym większym działaniu pamiętaj o chwili wyciszenia. Twój</w:t>
      </w:r>
    </w:p>
    <w:p w14:paraId="2E0DA59F" w14:textId="77777777" w:rsidR="0001692D" w:rsidRPr="006B2917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C00000"/>
          <w:sz w:val="28"/>
          <w:szCs w:val="28"/>
        </w:rPr>
      </w:pPr>
      <w:r w:rsidRPr="006B2917">
        <w:rPr>
          <w:rFonts w:ascii="GillSansMT" w:hAnsi="GillSansMT" w:cs="GillSansMT"/>
          <w:color w:val="C00000"/>
          <w:sz w:val="28"/>
          <w:szCs w:val="28"/>
        </w:rPr>
        <w:t>mózg najlepiej pracuje w ciszy, dlatego naukowcy zalecają przebywanie</w:t>
      </w:r>
    </w:p>
    <w:p w14:paraId="5C9791A3" w14:textId="77777777" w:rsidR="0001692D" w:rsidRPr="006B2917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C00000"/>
          <w:sz w:val="28"/>
          <w:szCs w:val="28"/>
        </w:rPr>
      </w:pPr>
      <w:r w:rsidRPr="006B2917">
        <w:rPr>
          <w:rFonts w:ascii="GillSansMT" w:hAnsi="GillSansMT" w:cs="GillSansMT"/>
          <w:color w:val="C00000"/>
          <w:sz w:val="28"/>
          <w:szCs w:val="28"/>
        </w:rPr>
        <w:t>w zupełnym wyciszeniu 40 minut w ciągu dnia. Oczywiście, nie</w:t>
      </w:r>
    </w:p>
    <w:p w14:paraId="3DBB01FE" w14:textId="77777777" w:rsidR="0001692D" w:rsidRPr="006B2917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C00000"/>
          <w:sz w:val="28"/>
          <w:szCs w:val="28"/>
        </w:rPr>
      </w:pPr>
      <w:r w:rsidRPr="006B2917">
        <w:rPr>
          <w:rFonts w:ascii="GillSansMT" w:hAnsi="GillSansMT" w:cs="GillSansMT"/>
          <w:color w:val="C00000"/>
          <w:sz w:val="28"/>
          <w:szCs w:val="28"/>
        </w:rPr>
        <w:t>zawsze mamy możliwość takiego relaksu, jednak pamiętaj o chociażby</w:t>
      </w:r>
    </w:p>
    <w:p w14:paraId="4A4836B4" w14:textId="77777777" w:rsidR="006B2917" w:rsidRPr="006B2917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C00000"/>
          <w:sz w:val="28"/>
          <w:szCs w:val="28"/>
        </w:rPr>
      </w:pPr>
      <w:r w:rsidRPr="006B2917">
        <w:rPr>
          <w:rFonts w:ascii="GillSansMT" w:hAnsi="GillSansMT" w:cs="GillSansMT"/>
          <w:color w:val="C00000"/>
          <w:sz w:val="28"/>
          <w:szCs w:val="28"/>
        </w:rPr>
        <w:t>krótkich chwilach dla siebie.</w:t>
      </w:r>
    </w:p>
    <w:p w14:paraId="4F677187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5C3897"/>
          <w:sz w:val="28"/>
          <w:szCs w:val="28"/>
        </w:rPr>
      </w:pPr>
      <w:r w:rsidRPr="0001692D">
        <w:rPr>
          <w:rFonts w:ascii="GillSansMT" w:hAnsi="GillSansMT" w:cs="GillSansMT"/>
          <w:color w:val="5C3897"/>
          <w:sz w:val="28"/>
          <w:szCs w:val="28"/>
        </w:rPr>
        <w:lastRenderedPageBreak/>
        <w:t>METODA „POMODORO”</w:t>
      </w:r>
    </w:p>
    <w:p w14:paraId="4E7B3596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" w:hAnsi="GillSansMT" w:cs="GillSansMT"/>
          <w:color w:val="000000"/>
          <w:sz w:val="28"/>
          <w:szCs w:val="28"/>
        </w:rPr>
        <w:t>Nazwa tej techniki zarządzania czasem pochodzi od kuchennego</w:t>
      </w:r>
    </w:p>
    <w:p w14:paraId="67C3AAC2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" w:hAnsi="GillSansMT" w:cs="GillSansMT"/>
          <w:color w:val="000000"/>
          <w:sz w:val="28"/>
          <w:szCs w:val="28"/>
        </w:rPr>
        <w:t>czasomierza w kształcie pomidora (http://pomodorotechnique.com/</w:t>
      </w:r>
    </w:p>
    <w:p w14:paraId="587ACA90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proofErr w:type="spellStart"/>
      <w:r w:rsidRPr="0001692D">
        <w:rPr>
          <w:rFonts w:ascii="GillSansMT" w:hAnsi="GillSansMT" w:cs="GillSansMT"/>
          <w:color w:val="000000"/>
          <w:sz w:val="28"/>
          <w:szCs w:val="28"/>
        </w:rPr>
        <w:t>get-started</w:t>
      </w:r>
      <w:proofErr w:type="spellEnd"/>
      <w:r w:rsidRPr="0001692D">
        <w:rPr>
          <w:rFonts w:ascii="GillSansMT" w:hAnsi="GillSansMT" w:cs="GillSansMT"/>
          <w:color w:val="000000"/>
          <w:sz w:val="28"/>
          <w:szCs w:val="28"/>
        </w:rPr>
        <w:t>/).</w:t>
      </w:r>
    </w:p>
    <w:p w14:paraId="79B9DA57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28"/>
          <w:szCs w:val="28"/>
        </w:rPr>
      </w:pPr>
      <w:r w:rsidRPr="0001692D">
        <w:rPr>
          <w:rFonts w:ascii="GillSansMT-Bold" w:hAnsi="GillSansMT-Bold" w:cs="GillSansMT-Bold"/>
          <w:b/>
          <w:bCs/>
          <w:color w:val="000000"/>
          <w:sz w:val="28"/>
          <w:szCs w:val="28"/>
        </w:rPr>
        <w:t>Jak korzystać z techniki „</w:t>
      </w:r>
      <w:proofErr w:type="spellStart"/>
      <w:r w:rsidRPr="0001692D">
        <w:rPr>
          <w:rFonts w:ascii="GillSansMT-Bold" w:hAnsi="GillSansMT-Bold" w:cs="GillSansMT-Bold"/>
          <w:b/>
          <w:bCs/>
          <w:color w:val="000000"/>
          <w:sz w:val="28"/>
          <w:szCs w:val="28"/>
        </w:rPr>
        <w:t>pomodoro</w:t>
      </w:r>
      <w:proofErr w:type="spellEnd"/>
      <w:r w:rsidRPr="0001692D">
        <w:rPr>
          <w:rFonts w:ascii="GillSansMT-Bold" w:hAnsi="GillSansMT-Bold" w:cs="GillSansMT-Bold"/>
          <w:b/>
          <w:bCs/>
          <w:color w:val="000000"/>
          <w:sz w:val="28"/>
          <w:szCs w:val="28"/>
        </w:rPr>
        <w:t>”?</w:t>
      </w:r>
    </w:p>
    <w:p w14:paraId="69FA2840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-Bold" w:hAnsi="GillSansMT-Bold" w:cs="GillSansMT-Bold"/>
          <w:b/>
          <w:bCs/>
          <w:color w:val="000000"/>
          <w:sz w:val="28"/>
          <w:szCs w:val="28"/>
        </w:rPr>
        <w:t xml:space="preserve">1. </w:t>
      </w:r>
      <w:r w:rsidRPr="0001692D">
        <w:rPr>
          <w:rFonts w:ascii="GillSansMT" w:hAnsi="GillSansMT" w:cs="GillSansMT"/>
          <w:color w:val="000000"/>
          <w:sz w:val="28"/>
          <w:szCs w:val="28"/>
        </w:rPr>
        <w:t>Wybierz zadanie do wykonania. Najlepiej na początku dnia zrobić</w:t>
      </w:r>
      <w:r w:rsidR="00895E9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sobie listę zadań i posortować je według ważności. Potem wystarczy</w:t>
      </w:r>
      <w:r w:rsidR="00895E9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kolejno je realizować.</w:t>
      </w:r>
    </w:p>
    <w:p w14:paraId="3CE707C7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-Bold" w:hAnsi="GillSansMT-Bold" w:cs="GillSansMT-Bold"/>
          <w:b/>
          <w:bCs/>
          <w:color w:val="000000"/>
          <w:sz w:val="28"/>
          <w:szCs w:val="28"/>
        </w:rPr>
        <w:t xml:space="preserve">2. </w:t>
      </w:r>
      <w:r w:rsidRPr="0001692D">
        <w:rPr>
          <w:rFonts w:ascii="GillSansMT" w:hAnsi="GillSansMT" w:cs="GillSansMT"/>
          <w:color w:val="000000"/>
          <w:sz w:val="28"/>
          <w:szCs w:val="28"/>
        </w:rPr>
        <w:t>Ustaw czasomierz na 25 minut, bo tyle trwa jedno „</w:t>
      </w:r>
      <w:proofErr w:type="spellStart"/>
      <w:r w:rsidRPr="0001692D">
        <w:rPr>
          <w:rFonts w:ascii="GillSansMT" w:hAnsi="GillSansMT" w:cs="GillSansMT"/>
          <w:color w:val="000000"/>
          <w:sz w:val="28"/>
          <w:szCs w:val="28"/>
        </w:rPr>
        <w:t>pomodoro</w:t>
      </w:r>
      <w:proofErr w:type="spellEnd"/>
      <w:r w:rsidRPr="0001692D">
        <w:rPr>
          <w:rFonts w:ascii="GillSansMT" w:hAnsi="GillSansMT" w:cs="GillSansMT"/>
          <w:color w:val="000000"/>
          <w:sz w:val="28"/>
          <w:szCs w:val="28"/>
        </w:rPr>
        <w:t>”.</w:t>
      </w:r>
    </w:p>
    <w:p w14:paraId="06221FAF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" w:hAnsi="GillSansMT" w:cs="GillSansMT"/>
          <w:color w:val="000000"/>
          <w:sz w:val="28"/>
          <w:szCs w:val="28"/>
        </w:rPr>
        <w:t>To czas na zrealizowanie zadania w całości lub w części.</w:t>
      </w:r>
    </w:p>
    <w:p w14:paraId="66262D80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-Bold" w:hAnsi="GillSansMT-Bold" w:cs="GillSansMT-Bold"/>
          <w:b/>
          <w:bCs/>
          <w:color w:val="000000"/>
          <w:sz w:val="28"/>
          <w:szCs w:val="28"/>
        </w:rPr>
        <w:t xml:space="preserve">3. </w:t>
      </w:r>
      <w:r w:rsidRPr="0001692D">
        <w:rPr>
          <w:rFonts w:ascii="GillSansMT" w:hAnsi="GillSansMT" w:cs="GillSansMT"/>
          <w:color w:val="000000"/>
          <w:sz w:val="28"/>
          <w:szCs w:val="28"/>
        </w:rPr>
        <w:t>Pracuj nad wykonaniem zadania do czasu, aż zadzwoni czasomierz.</w:t>
      </w:r>
    </w:p>
    <w:p w14:paraId="61AC78CA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" w:hAnsi="GillSansMT" w:cs="GillSansMT"/>
          <w:color w:val="000000"/>
          <w:sz w:val="28"/>
          <w:szCs w:val="28"/>
        </w:rPr>
        <w:t>Nie przerywaj sobie i nie pozwól, żeby ktoś inny ci przerwał.</w:t>
      </w:r>
      <w:r w:rsidR="00895E9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To tylko 25 minut. Czasomierz powinien być tak ustawiony,</w:t>
      </w:r>
      <w:r w:rsidR="00895E9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żebyś widział, ile czasu pozostało do końca „</w:t>
      </w:r>
      <w:proofErr w:type="spellStart"/>
      <w:r w:rsidRPr="0001692D">
        <w:rPr>
          <w:rFonts w:ascii="GillSansMT" w:hAnsi="GillSansMT" w:cs="GillSansMT"/>
          <w:color w:val="000000"/>
          <w:sz w:val="28"/>
          <w:szCs w:val="28"/>
        </w:rPr>
        <w:t>pomodoro</w:t>
      </w:r>
      <w:proofErr w:type="spellEnd"/>
      <w:r w:rsidRPr="0001692D">
        <w:rPr>
          <w:rFonts w:ascii="GillSansMT" w:hAnsi="GillSansMT" w:cs="GillSansMT"/>
          <w:color w:val="000000"/>
          <w:sz w:val="28"/>
          <w:szCs w:val="28"/>
        </w:rPr>
        <w:t>”.</w:t>
      </w:r>
    </w:p>
    <w:p w14:paraId="30A2CFCD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-Bold" w:hAnsi="GillSansMT-Bold" w:cs="GillSansMT-Bold"/>
          <w:b/>
          <w:bCs/>
          <w:color w:val="000000"/>
          <w:sz w:val="28"/>
          <w:szCs w:val="28"/>
        </w:rPr>
        <w:t xml:space="preserve">4. </w:t>
      </w:r>
      <w:r w:rsidRPr="0001692D">
        <w:rPr>
          <w:rFonts w:ascii="GillSansMT" w:hAnsi="GillSansMT" w:cs="GillSansMT"/>
          <w:color w:val="000000"/>
          <w:sz w:val="28"/>
          <w:szCs w:val="28"/>
        </w:rPr>
        <w:t>Po upływie 25 min</w:t>
      </w:r>
      <w:r w:rsidR="00895E97">
        <w:rPr>
          <w:rFonts w:ascii="GillSansMT" w:hAnsi="GillSansMT" w:cs="GillSansMT"/>
          <w:color w:val="000000"/>
          <w:sz w:val="28"/>
          <w:szCs w:val="28"/>
        </w:rPr>
        <w:t>.</w:t>
      </w:r>
      <w:r w:rsidRPr="0001692D">
        <w:rPr>
          <w:rFonts w:ascii="GillSansMT" w:hAnsi="GillSansMT" w:cs="GillSansMT"/>
          <w:color w:val="000000"/>
          <w:sz w:val="28"/>
          <w:szCs w:val="28"/>
        </w:rPr>
        <w:t xml:space="preserve"> oznacz zadanie jako wykonane. W przypadku</w:t>
      </w:r>
      <w:r w:rsidR="00895E9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dłuższego zadania, wymagającego więcej niż 25 min</w:t>
      </w:r>
      <w:r w:rsidR="00895E97">
        <w:rPr>
          <w:rFonts w:ascii="GillSansMT" w:hAnsi="GillSansMT" w:cs="GillSansMT"/>
          <w:color w:val="000000"/>
          <w:sz w:val="28"/>
          <w:szCs w:val="28"/>
        </w:rPr>
        <w:t>.</w:t>
      </w:r>
      <w:r w:rsidRPr="0001692D">
        <w:rPr>
          <w:rFonts w:ascii="GillSansMT" w:hAnsi="GillSansMT" w:cs="GillSansMT"/>
          <w:color w:val="000000"/>
          <w:sz w:val="28"/>
          <w:szCs w:val="28"/>
        </w:rPr>
        <w:t>, cieszysz</w:t>
      </w:r>
      <w:r w:rsidR="00895E9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się, że już część masz za</w:t>
      </w:r>
      <w:r w:rsidR="00895E9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sobą.</w:t>
      </w:r>
    </w:p>
    <w:p w14:paraId="710AACF5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-Bold" w:hAnsi="GillSansMT-Bold" w:cs="GillSansMT-Bold"/>
          <w:b/>
          <w:bCs/>
          <w:color w:val="000000"/>
          <w:sz w:val="28"/>
          <w:szCs w:val="28"/>
        </w:rPr>
        <w:t xml:space="preserve">5. </w:t>
      </w:r>
      <w:r w:rsidRPr="0001692D">
        <w:rPr>
          <w:rFonts w:ascii="GillSansMT" w:hAnsi="GillSansMT" w:cs="GillSansMT"/>
          <w:color w:val="000000"/>
          <w:sz w:val="28"/>
          <w:szCs w:val="28"/>
        </w:rPr>
        <w:t>Po upływie jednego „</w:t>
      </w:r>
      <w:proofErr w:type="spellStart"/>
      <w:r w:rsidRPr="0001692D">
        <w:rPr>
          <w:rFonts w:ascii="GillSansMT" w:hAnsi="GillSansMT" w:cs="GillSansMT"/>
          <w:color w:val="000000"/>
          <w:sz w:val="28"/>
          <w:szCs w:val="28"/>
        </w:rPr>
        <w:t>pomodoro</w:t>
      </w:r>
      <w:proofErr w:type="spellEnd"/>
      <w:r w:rsidRPr="0001692D">
        <w:rPr>
          <w:rFonts w:ascii="GillSansMT" w:hAnsi="GillSansMT" w:cs="GillSansMT"/>
          <w:color w:val="000000"/>
          <w:sz w:val="28"/>
          <w:szCs w:val="28"/>
        </w:rPr>
        <w:t>” robisz sobie obowiązkową pięciominutową</w:t>
      </w:r>
    </w:p>
    <w:p w14:paraId="419A29C4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" w:hAnsi="GillSansMT" w:cs="GillSansMT"/>
          <w:color w:val="000000"/>
          <w:sz w:val="28"/>
          <w:szCs w:val="28"/>
        </w:rPr>
        <w:t>przerwę. Jest to kluczowy fragment techniki „</w:t>
      </w:r>
      <w:proofErr w:type="spellStart"/>
      <w:r w:rsidRPr="0001692D">
        <w:rPr>
          <w:rFonts w:ascii="GillSansMT" w:hAnsi="GillSansMT" w:cs="GillSansMT"/>
          <w:color w:val="000000"/>
          <w:sz w:val="28"/>
          <w:szCs w:val="28"/>
        </w:rPr>
        <w:t>pomodoro</w:t>
      </w:r>
      <w:proofErr w:type="spellEnd"/>
      <w:r w:rsidRPr="0001692D">
        <w:rPr>
          <w:rFonts w:ascii="GillSansMT" w:hAnsi="GillSansMT" w:cs="GillSansMT"/>
          <w:color w:val="000000"/>
          <w:sz w:val="28"/>
          <w:szCs w:val="28"/>
        </w:rPr>
        <w:t>”.Najlepiej w tym czasie przeciągnąć się, przejść się po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pokoju, popatrzeć przez okno</w:t>
      </w:r>
      <w:r w:rsidR="00895E97">
        <w:rPr>
          <w:rFonts w:ascii="GillSansMT" w:hAnsi="GillSansMT" w:cs="GillSansMT"/>
          <w:color w:val="000000"/>
          <w:sz w:val="28"/>
          <w:szCs w:val="28"/>
        </w:rPr>
        <w:t>.</w:t>
      </w:r>
    </w:p>
    <w:p w14:paraId="52411A4C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-Bold" w:hAnsi="GillSansMT-Bold" w:cs="GillSansMT-Bold"/>
          <w:b/>
          <w:bCs/>
          <w:color w:val="000000"/>
          <w:sz w:val="28"/>
          <w:szCs w:val="28"/>
        </w:rPr>
        <w:t xml:space="preserve">6. </w:t>
      </w:r>
      <w:r w:rsidRPr="0001692D">
        <w:rPr>
          <w:rFonts w:ascii="GillSansMT" w:hAnsi="GillSansMT" w:cs="GillSansMT"/>
          <w:color w:val="000000"/>
          <w:sz w:val="28"/>
          <w:szCs w:val="28"/>
        </w:rPr>
        <w:t>Po czterech „</w:t>
      </w:r>
      <w:proofErr w:type="spellStart"/>
      <w:r w:rsidRPr="0001692D">
        <w:rPr>
          <w:rFonts w:ascii="GillSansMT" w:hAnsi="GillSansMT" w:cs="GillSansMT"/>
          <w:color w:val="000000"/>
          <w:sz w:val="28"/>
          <w:szCs w:val="28"/>
        </w:rPr>
        <w:t>pomodoro</w:t>
      </w:r>
      <w:proofErr w:type="spellEnd"/>
      <w:r w:rsidRPr="0001692D">
        <w:rPr>
          <w:rFonts w:ascii="GillSansMT" w:hAnsi="GillSansMT" w:cs="GillSansMT"/>
          <w:color w:val="000000"/>
          <w:sz w:val="28"/>
          <w:szCs w:val="28"/>
        </w:rPr>
        <w:t>” zrobisz sobie dłuższą przerwę (20–30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minut). Możesz w czasie tej przerwy sprawdzić pocztę, aktualności,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zadzwonić gdzieś albo pobiegać po schodach w ramach ćwicze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ń </w:t>
      </w:r>
      <w:r w:rsidRPr="0001692D">
        <w:rPr>
          <w:rFonts w:ascii="GillSansMT" w:hAnsi="GillSansMT" w:cs="GillSansMT"/>
          <w:color w:val="000000"/>
          <w:sz w:val="28"/>
          <w:szCs w:val="28"/>
        </w:rPr>
        <w:t>fizycznych.</w:t>
      </w:r>
    </w:p>
    <w:p w14:paraId="269AA423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5C3897"/>
          <w:sz w:val="28"/>
          <w:szCs w:val="28"/>
        </w:rPr>
      </w:pPr>
      <w:r w:rsidRPr="0001692D">
        <w:rPr>
          <w:rFonts w:ascii="GillSansMT-Bold" w:hAnsi="GillSansMT-Bold" w:cs="GillSansMT-Bold"/>
          <w:b/>
          <w:bCs/>
          <w:color w:val="5C3897"/>
          <w:sz w:val="28"/>
          <w:szCs w:val="28"/>
        </w:rPr>
        <w:t>Zasady w technice „</w:t>
      </w:r>
      <w:proofErr w:type="spellStart"/>
      <w:r w:rsidRPr="0001692D">
        <w:rPr>
          <w:rFonts w:ascii="GillSansMT-Bold" w:hAnsi="GillSansMT-Bold" w:cs="GillSansMT-Bold"/>
          <w:b/>
          <w:bCs/>
          <w:color w:val="5C3897"/>
          <w:sz w:val="28"/>
          <w:szCs w:val="28"/>
        </w:rPr>
        <w:t>pomodoro</w:t>
      </w:r>
      <w:proofErr w:type="spellEnd"/>
      <w:r w:rsidRPr="0001692D">
        <w:rPr>
          <w:rFonts w:ascii="GillSansMT-Bold" w:hAnsi="GillSansMT-Bold" w:cs="GillSansMT-Bold"/>
          <w:b/>
          <w:bCs/>
          <w:color w:val="5C3897"/>
          <w:sz w:val="28"/>
          <w:szCs w:val="28"/>
        </w:rPr>
        <w:t>”:</w:t>
      </w:r>
    </w:p>
    <w:p w14:paraId="159793FB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" w:hAnsi="GillSansMT" w:cs="GillSansMT"/>
          <w:color w:val="000000"/>
          <w:sz w:val="28"/>
          <w:szCs w:val="28"/>
        </w:rPr>
        <w:t>„</w:t>
      </w:r>
      <w:proofErr w:type="spellStart"/>
      <w:r w:rsidRPr="0001692D">
        <w:rPr>
          <w:rFonts w:ascii="GillSansMT" w:hAnsi="GillSansMT" w:cs="GillSansMT"/>
          <w:color w:val="000000"/>
          <w:sz w:val="28"/>
          <w:szCs w:val="28"/>
        </w:rPr>
        <w:t>Pomodoro</w:t>
      </w:r>
      <w:proofErr w:type="spellEnd"/>
      <w:r w:rsidRPr="0001692D">
        <w:rPr>
          <w:rFonts w:ascii="GillSansMT" w:hAnsi="GillSansMT" w:cs="GillSansMT"/>
          <w:color w:val="000000"/>
          <w:sz w:val="28"/>
          <w:szCs w:val="28"/>
        </w:rPr>
        <w:t xml:space="preserve">” jest niepodzielne – jeżeli zaczniesz nad czymś </w:t>
      </w:r>
      <w:proofErr w:type="spellStart"/>
      <w:r w:rsidRPr="0001692D">
        <w:rPr>
          <w:rFonts w:ascii="GillSansMT" w:hAnsi="GillSansMT" w:cs="GillSansMT"/>
          <w:color w:val="000000"/>
          <w:sz w:val="28"/>
          <w:szCs w:val="28"/>
        </w:rPr>
        <w:t>pracować,to</w:t>
      </w:r>
      <w:proofErr w:type="spellEnd"/>
      <w:r w:rsidRPr="0001692D">
        <w:rPr>
          <w:rFonts w:ascii="GillSansMT" w:hAnsi="GillSansMT" w:cs="GillSansMT"/>
          <w:color w:val="000000"/>
          <w:sz w:val="28"/>
          <w:szCs w:val="28"/>
        </w:rPr>
        <w:t xml:space="preserve"> przerwę zrobisz sobie dopiero po 25 minutach.</w:t>
      </w:r>
    </w:p>
    <w:p w14:paraId="7314BFAD" w14:textId="77777777" w:rsidR="0001692D" w:rsidRPr="0001692D" w:rsidRDefault="0001692D" w:rsidP="006B291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 w:rsidRPr="0001692D">
        <w:rPr>
          <w:rFonts w:ascii="GillSansMT" w:hAnsi="GillSansMT" w:cs="GillSansMT"/>
          <w:color w:val="000000"/>
          <w:sz w:val="28"/>
          <w:szCs w:val="28"/>
        </w:rPr>
        <w:t xml:space="preserve">Jeżeli zadanie </w:t>
      </w:r>
      <w:r w:rsidRPr="0001692D">
        <w:rPr>
          <w:rFonts w:ascii="GillSansMT" w:hAnsi="GillSansMT" w:cs="GillSansMT"/>
          <w:sz w:val="28"/>
          <w:szCs w:val="28"/>
        </w:rPr>
        <w:t>wymaga więcej niż pięć „</w:t>
      </w:r>
      <w:proofErr w:type="spellStart"/>
      <w:r w:rsidRPr="0001692D">
        <w:rPr>
          <w:rFonts w:ascii="GillSansMT" w:hAnsi="GillSansMT" w:cs="GillSansMT"/>
          <w:sz w:val="28"/>
          <w:szCs w:val="28"/>
        </w:rPr>
        <w:t>pomodoro</w:t>
      </w:r>
      <w:proofErr w:type="spellEnd"/>
      <w:r w:rsidRPr="0001692D">
        <w:rPr>
          <w:rFonts w:ascii="GillSansMT" w:hAnsi="GillSansMT" w:cs="GillSansMT"/>
          <w:sz w:val="28"/>
          <w:szCs w:val="28"/>
        </w:rPr>
        <w:t>” – podziel je na</w:t>
      </w:r>
      <w:r w:rsidR="006B2917">
        <w:rPr>
          <w:rFonts w:ascii="GillSansMT" w:hAnsi="GillSansMT" w:cs="GillSansMT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sz w:val="28"/>
          <w:szCs w:val="28"/>
        </w:rPr>
        <w:t>mniejsze części.</w:t>
      </w:r>
    </w:p>
    <w:p w14:paraId="7E0A323A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" w:hAnsi="GillSansMT" w:cs="GillSansMT"/>
          <w:color w:val="000000"/>
          <w:sz w:val="28"/>
          <w:szCs w:val="28"/>
        </w:rPr>
        <w:t>Jeżeli zadanie zajmie ci mniej niż jedno „</w:t>
      </w:r>
      <w:proofErr w:type="spellStart"/>
      <w:r w:rsidRPr="0001692D">
        <w:rPr>
          <w:rFonts w:ascii="GillSansMT" w:hAnsi="GillSansMT" w:cs="GillSansMT"/>
          <w:color w:val="000000"/>
          <w:sz w:val="28"/>
          <w:szCs w:val="28"/>
        </w:rPr>
        <w:t>pomodoro</w:t>
      </w:r>
      <w:proofErr w:type="spellEnd"/>
      <w:r w:rsidRPr="0001692D">
        <w:rPr>
          <w:rFonts w:ascii="GillSansMT" w:hAnsi="GillSansMT" w:cs="GillSansMT"/>
          <w:color w:val="000000"/>
          <w:sz w:val="28"/>
          <w:szCs w:val="28"/>
        </w:rPr>
        <w:t>”,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dorzuć do niego kolejne krótkie zadanie, tak żeby wypełnić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całe „</w:t>
      </w:r>
      <w:proofErr w:type="spellStart"/>
      <w:r w:rsidRPr="0001692D">
        <w:rPr>
          <w:rFonts w:ascii="GillSansMT" w:hAnsi="GillSansMT" w:cs="GillSansMT"/>
          <w:color w:val="000000"/>
          <w:sz w:val="28"/>
          <w:szCs w:val="28"/>
        </w:rPr>
        <w:t>pomodoro</w:t>
      </w:r>
      <w:proofErr w:type="spellEnd"/>
      <w:r w:rsidRPr="0001692D">
        <w:rPr>
          <w:rFonts w:ascii="GillSansMT" w:hAnsi="GillSansMT" w:cs="GillSansMT"/>
          <w:color w:val="000000"/>
          <w:sz w:val="28"/>
          <w:szCs w:val="28"/>
        </w:rPr>
        <w:t>”.</w:t>
      </w:r>
    </w:p>
    <w:p w14:paraId="6835C7F0" w14:textId="77777777" w:rsid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" w:hAnsi="GillSansMT" w:cs="GillSansMT"/>
          <w:color w:val="000000"/>
          <w:sz w:val="28"/>
          <w:szCs w:val="28"/>
        </w:rPr>
        <w:t>Kolejne „</w:t>
      </w:r>
      <w:proofErr w:type="spellStart"/>
      <w:r w:rsidRPr="0001692D">
        <w:rPr>
          <w:rFonts w:ascii="GillSansMT" w:hAnsi="GillSansMT" w:cs="GillSansMT"/>
          <w:color w:val="000000"/>
          <w:sz w:val="28"/>
          <w:szCs w:val="28"/>
        </w:rPr>
        <w:t>pomodoro</w:t>
      </w:r>
      <w:proofErr w:type="spellEnd"/>
      <w:r w:rsidRPr="0001692D">
        <w:rPr>
          <w:rFonts w:ascii="GillSansMT" w:hAnsi="GillSansMT" w:cs="GillSansMT"/>
          <w:color w:val="000000"/>
          <w:sz w:val="28"/>
          <w:szCs w:val="28"/>
        </w:rPr>
        <w:t>” pójdzie ci lepiej.</w:t>
      </w:r>
    </w:p>
    <w:p w14:paraId="72443F8A" w14:textId="77777777" w:rsidR="006B2917" w:rsidRPr="0001692D" w:rsidRDefault="006B2917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</w:p>
    <w:p w14:paraId="3F468CEA" w14:textId="77777777" w:rsidR="006B2917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5C3897"/>
          <w:sz w:val="28"/>
          <w:szCs w:val="28"/>
        </w:rPr>
      </w:pPr>
      <w:r w:rsidRPr="0001692D">
        <w:rPr>
          <w:rFonts w:ascii="GillSansMT-Bold" w:hAnsi="GillSansMT-Bold" w:cs="GillSansMT-Bold"/>
          <w:b/>
          <w:bCs/>
          <w:color w:val="5C3897"/>
          <w:sz w:val="28"/>
          <w:szCs w:val="28"/>
        </w:rPr>
        <w:t>Dlaczego ta technika jest skuteczna?</w:t>
      </w:r>
    </w:p>
    <w:p w14:paraId="1098C98C" w14:textId="77777777" w:rsidR="006B2917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-Bold" w:hAnsi="GillSansMT-Bold" w:cs="GillSansMT-Bold"/>
          <w:b/>
          <w:bCs/>
          <w:color w:val="5C3897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Podział pracy na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stosunkowo krótkie odcinki czasowe ma kilka zalet.</w:t>
      </w:r>
    </w:p>
    <w:p w14:paraId="5078BFD9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6B2917">
        <w:rPr>
          <w:rFonts w:ascii="GillSansMT" w:hAnsi="GillSansMT" w:cs="GillSansMT"/>
          <w:color w:val="000000"/>
          <w:sz w:val="28"/>
          <w:szCs w:val="28"/>
          <w:u w:val="single"/>
        </w:rPr>
        <w:t xml:space="preserve"> Po pierwsze</w:t>
      </w:r>
      <w:r w:rsidRPr="0001692D">
        <w:rPr>
          <w:rFonts w:ascii="GillSansMT" w:hAnsi="GillSansMT" w:cs="GillSansMT"/>
          <w:color w:val="000000"/>
          <w:sz w:val="28"/>
          <w:szCs w:val="28"/>
        </w:rPr>
        <w:t>,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pozwala na pracę w skupieniu. Łatwiej jest się skoncentrować</w:t>
      </w:r>
    </w:p>
    <w:p w14:paraId="4364C651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01692D">
        <w:rPr>
          <w:rFonts w:ascii="GillSansMT" w:hAnsi="GillSansMT" w:cs="GillSansMT"/>
          <w:color w:val="000000"/>
          <w:sz w:val="28"/>
          <w:szCs w:val="28"/>
        </w:rPr>
        <w:t>(i usunąć ewentualne rozproszenie), gdy wiesz, że musisz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pracować tylko przez określony czas. Świadomość upływającego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czasu zwiększa też twoją wydajność, bo chcesz skończyć zadanie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przed przerwą.</w:t>
      </w:r>
    </w:p>
    <w:p w14:paraId="0C18ED24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6B2917">
        <w:rPr>
          <w:rFonts w:ascii="GillSansMT" w:hAnsi="GillSansMT" w:cs="GillSansMT"/>
          <w:color w:val="000000"/>
          <w:sz w:val="28"/>
          <w:szCs w:val="28"/>
          <w:u w:val="single"/>
        </w:rPr>
        <w:t>Po drugie</w:t>
      </w:r>
      <w:r w:rsidRPr="0001692D">
        <w:rPr>
          <w:rFonts w:ascii="GillSansMT" w:hAnsi="GillSansMT" w:cs="GillSansMT"/>
          <w:color w:val="000000"/>
          <w:sz w:val="28"/>
          <w:szCs w:val="28"/>
        </w:rPr>
        <w:t>, ułatwia zmotywowanie się do samej pracy i jej rozpoczęcie.</w:t>
      </w:r>
      <w:r w:rsidR="00895E9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Zupełnie inaczej podchodzi się do zadania z myślą, że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trzeba je wykonać w całości, bez przerw, a inaczej gdy masz nad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nim popracować tylko przez 25 minut.</w:t>
      </w:r>
    </w:p>
    <w:p w14:paraId="334E3E25" w14:textId="77777777" w:rsidR="0001692D" w:rsidRPr="0001692D" w:rsidRDefault="0001692D" w:rsidP="0001692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8"/>
          <w:szCs w:val="28"/>
        </w:rPr>
      </w:pPr>
      <w:r w:rsidRPr="006B2917">
        <w:rPr>
          <w:rFonts w:ascii="GillSansMT" w:hAnsi="GillSansMT" w:cs="GillSansMT"/>
          <w:color w:val="000000"/>
          <w:sz w:val="28"/>
          <w:szCs w:val="28"/>
          <w:u w:val="single"/>
        </w:rPr>
        <w:lastRenderedPageBreak/>
        <w:t xml:space="preserve">Trzeci </w:t>
      </w:r>
      <w:r w:rsidRPr="0001692D">
        <w:rPr>
          <w:rFonts w:ascii="GillSansMT" w:hAnsi="GillSansMT" w:cs="GillSansMT"/>
          <w:color w:val="000000"/>
          <w:sz w:val="28"/>
          <w:szCs w:val="28"/>
        </w:rPr>
        <w:t>ważny aspekt to same przerwy. Pozwalają one na odświeżenie</w:t>
      </w:r>
    </w:p>
    <w:p w14:paraId="5BB2D088" w14:textId="77777777" w:rsidR="0001692D" w:rsidRDefault="0001692D" w:rsidP="00895E9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 w:rsidRPr="0001692D">
        <w:rPr>
          <w:rFonts w:ascii="GillSansMT" w:hAnsi="GillSansMT" w:cs="GillSansMT"/>
          <w:color w:val="000000"/>
          <w:sz w:val="28"/>
          <w:szCs w:val="28"/>
        </w:rPr>
        <w:t>umysłu, na chwilowe oderwanie się od tematu. Dzięki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 </w:t>
      </w:r>
      <w:r w:rsidRPr="0001692D">
        <w:rPr>
          <w:rFonts w:ascii="GillSansMT" w:hAnsi="GillSansMT" w:cs="GillSansMT"/>
          <w:color w:val="000000"/>
          <w:sz w:val="28"/>
          <w:szCs w:val="28"/>
        </w:rPr>
        <w:t>temu nie męczysz się bardzo i jesteś w stanie pracować w ten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 </w:t>
      </w:r>
      <w:r w:rsidRPr="0001692D">
        <w:rPr>
          <w:rFonts w:ascii="GillSansMT" w:hAnsi="GillSansMT" w:cs="GillSansMT"/>
          <w:color w:val="000000"/>
          <w:sz w:val="28"/>
          <w:szCs w:val="28"/>
        </w:rPr>
        <w:t>sposób (z pięciominutowymi przerwami) dłużej niż w przypadk</w:t>
      </w:r>
      <w:r w:rsidR="006B2917">
        <w:rPr>
          <w:rFonts w:ascii="GillSansMT" w:hAnsi="GillSansMT" w:cs="GillSansMT"/>
          <w:color w:val="000000"/>
          <w:sz w:val="28"/>
          <w:szCs w:val="28"/>
        </w:rPr>
        <w:t xml:space="preserve">u </w:t>
      </w:r>
      <w:r w:rsidRPr="0001692D">
        <w:rPr>
          <w:rFonts w:ascii="GillSansMT" w:hAnsi="GillSansMT" w:cs="GillSansMT"/>
          <w:color w:val="000000"/>
          <w:sz w:val="28"/>
          <w:szCs w:val="28"/>
        </w:rPr>
        <w:t xml:space="preserve">pracy bez </w:t>
      </w:r>
      <w:r w:rsidRPr="0001692D">
        <w:rPr>
          <w:rFonts w:ascii="GillSansMT" w:hAnsi="GillSansMT" w:cs="GillSansMT"/>
          <w:sz w:val="28"/>
          <w:szCs w:val="28"/>
        </w:rPr>
        <w:t>przerw.</w:t>
      </w:r>
    </w:p>
    <w:p w14:paraId="5C43C7B0" w14:textId="77777777" w:rsidR="00895E97" w:rsidRDefault="00895E97" w:rsidP="00895E97"/>
    <w:p w14:paraId="7072F46F" w14:textId="77777777" w:rsidR="007F32A1" w:rsidRDefault="007B249D" w:rsidP="007B249D">
      <w:pPr>
        <w:pStyle w:val="NormalnyWeb"/>
        <w:spacing w:before="120" w:beforeAutospacing="0" w:after="0" w:afterAutospacing="0" w:line="288" w:lineRule="auto"/>
        <w:ind w:left="58"/>
        <w:jc w:val="center"/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</w:pPr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>Możemy sięgać po gotowe zasoby.</w:t>
      </w:r>
    </w:p>
    <w:p w14:paraId="2F50A2AD" w14:textId="7D0CD5CC" w:rsidR="007B249D" w:rsidRPr="000A592E" w:rsidRDefault="007B249D" w:rsidP="007B249D">
      <w:pPr>
        <w:pStyle w:val="NormalnyWeb"/>
        <w:spacing w:before="120" w:beforeAutospacing="0" w:after="0" w:afterAutospacing="0" w:line="288" w:lineRule="auto"/>
        <w:ind w:left="58"/>
        <w:jc w:val="center"/>
        <w:rPr>
          <w:sz w:val="28"/>
          <w:szCs w:val="28"/>
        </w:rPr>
      </w:pPr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 </w:t>
      </w:r>
      <w:r w:rsidRPr="000A592E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Khan </w:t>
      </w:r>
      <w:proofErr w:type="spellStart"/>
      <w:r w:rsidRPr="000A592E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Academy</w:t>
      </w:r>
      <w:proofErr w:type="spellEnd"/>
      <w:r w:rsidRPr="000A592E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czy </w:t>
      </w:r>
      <w:r w:rsidRPr="000A592E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Pistacja TV</w:t>
      </w:r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, ale także </w:t>
      </w:r>
      <w:proofErr w:type="spellStart"/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>epodręczniki</w:t>
      </w:r>
      <w:proofErr w:type="spellEnd"/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, </w:t>
      </w:r>
      <w:proofErr w:type="spellStart"/>
      <w:r w:rsidRPr="000A592E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Scholaris</w:t>
      </w:r>
      <w:proofErr w:type="spellEnd"/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, czy kanał </w:t>
      </w:r>
      <w:proofErr w:type="spellStart"/>
      <w:r w:rsidRPr="000A592E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Kenis</w:t>
      </w:r>
      <w:proofErr w:type="spellEnd"/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 na </w:t>
      </w:r>
      <w:proofErr w:type="spellStart"/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>youtube</w:t>
      </w:r>
      <w:proofErr w:type="spellEnd"/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,  filmy dokumentalne i popularnonaukowe – </w:t>
      </w:r>
      <w:proofErr w:type="spellStart"/>
      <w:r w:rsidRPr="000A592E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Polimaty</w:t>
      </w:r>
      <w:proofErr w:type="spellEnd"/>
      <w:r w:rsidRPr="000A592E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Radka Kotarskiego </w:t>
      </w:r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czy kanał </w:t>
      </w:r>
      <w:r w:rsidRPr="000A592E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Tomasza Rożka, lekcje Uniwersytetu </w:t>
      </w:r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dla uczniów, wystąpienia na </w:t>
      </w:r>
      <w:proofErr w:type="spellStart"/>
      <w:r w:rsidRPr="000A592E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TEDx</w:t>
      </w:r>
      <w:proofErr w:type="spellEnd"/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, a także lekcje przygotowywane na </w:t>
      </w:r>
      <w:proofErr w:type="spellStart"/>
      <w:r w:rsidRPr="000A592E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TedEd</w:t>
      </w:r>
      <w:proofErr w:type="spellEnd"/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. </w:t>
      </w:r>
    </w:p>
    <w:p w14:paraId="437D9B5E" w14:textId="77777777" w:rsidR="007B249D" w:rsidRPr="000A592E" w:rsidRDefault="007B249D" w:rsidP="007B249D">
      <w:pPr>
        <w:pStyle w:val="NormalnyWeb"/>
        <w:spacing w:before="120" w:beforeAutospacing="0" w:after="0" w:afterAutospacing="0" w:line="288" w:lineRule="auto"/>
        <w:ind w:left="58"/>
        <w:jc w:val="center"/>
        <w:rPr>
          <w:sz w:val="28"/>
          <w:szCs w:val="28"/>
        </w:rPr>
      </w:pPr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Możemy też korzystać z podcastów, czyli materiałów audio. Mamy też sporo nauczycieli prowadzących własne kanały edukacyjne: </w:t>
      </w:r>
    </w:p>
    <w:p w14:paraId="44BE3ACB" w14:textId="77777777" w:rsidR="007B249D" w:rsidRPr="000A592E" w:rsidRDefault="007B249D" w:rsidP="007B249D">
      <w:pPr>
        <w:pStyle w:val="NormalnyWeb"/>
        <w:spacing w:before="120" w:beforeAutospacing="0" w:after="0" w:afterAutospacing="0" w:line="288" w:lineRule="auto"/>
        <w:ind w:left="58"/>
        <w:jc w:val="center"/>
        <w:rPr>
          <w:sz w:val="28"/>
          <w:szCs w:val="28"/>
        </w:rPr>
      </w:pPr>
      <w:r w:rsidRPr="000A592E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Dawida Łasińskiego</w:t>
      </w:r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- Pana Belfra od chemii, </w:t>
      </w:r>
    </w:p>
    <w:p w14:paraId="50E248D3" w14:textId="77777777" w:rsidR="007B249D" w:rsidRPr="000A592E" w:rsidRDefault="007B249D" w:rsidP="007B249D">
      <w:pPr>
        <w:pStyle w:val="NormalnyWeb"/>
        <w:spacing w:before="120" w:beforeAutospacing="0" w:after="0" w:afterAutospacing="0" w:line="288" w:lineRule="auto"/>
        <w:ind w:left="58"/>
        <w:jc w:val="center"/>
        <w:rPr>
          <w:sz w:val="28"/>
          <w:szCs w:val="28"/>
        </w:rPr>
      </w:pPr>
      <w:r w:rsidRPr="000A592E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Gosię Brodecką </w:t>
      </w:r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– rapującą biolożkę, </w:t>
      </w:r>
    </w:p>
    <w:p w14:paraId="1410A0A5" w14:textId="77777777" w:rsidR="007B249D" w:rsidRPr="000A592E" w:rsidRDefault="007B249D" w:rsidP="007B249D">
      <w:pPr>
        <w:pStyle w:val="NormalnyWeb"/>
        <w:spacing w:before="120" w:beforeAutospacing="0" w:after="0" w:afterAutospacing="0" w:line="288" w:lineRule="auto"/>
        <w:ind w:left="58"/>
        <w:jc w:val="center"/>
        <w:rPr>
          <w:sz w:val="28"/>
          <w:szCs w:val="28"/>
        </w:rPr>
      </w:pPr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czy polonistki </w:t>
      </w:r>
      <w:r w:rsidRPr="000A592E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Izę i Paulinę</w:t>
      </w:r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, </w:t>
      </w:r>
    </w:p>
    <w:p w14:paraId="5CEF932F" w14:textId="77777777" w:rsidR="007B249D" w:rsidRPr="000A592E" w:rsidRDefault="007B249D" w:rsidP="007B249D">
      <w:pPr>
        <w:pStyle w:val="NormalnyWeb"/>
        <w:spacing w:before="120" w:beforeAutospacing="0" w:after="0" w:afterAutospacing="0" w:line="288" w:lineRule="auto"/>
        <w:ind w:left="58"/>
        <w:jc w:val="center"/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</w:pPr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anglistów – </w:t>
      </w:r>
      <w:r w:rsidRPr="000A592E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Marcina </w:t>
      </w:r>
      <w:proofErr w:type="spellStart"/>
      <w:r w:rsidRPr="000A592E"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Zaroda</w:t>
      </w:r>
      <w:proofErr w:type="spellEnd"/>
      <w:r w:rsidR="00D925C8"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>,</w:t>
      </w:r>
    </w:p>
    <w:p w14:paraId="6DEE6995" w14:textId="77777777" w:rsidR="00D925C8" w:rsidRPr="000A592E" w:rsidRDefault="00D925C8" w:rsidP="007B249D">
      <w:pPr>
        <w:pStyle w:val="NormalnyWeb"/>
        <w:spacing w:before="120" w:beforeAutospacing="0" w:after="0" w:afterAutospacing="0" w:line="288" w:lineRule="auto"/>
        <w:ind w:left="58"/>
        <w:jc w:val="center"/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</w:pPr>
      <w:proofErr w:type="spellStart"/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>zajawka</w:t>
      </w:r>
      <w:proofErr w:type="spellEnd"/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 .</w:t>
      </w:r>
      <w:proofErr w:type="spellStart"/>
      <w:r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>pl</w:t>
      </w:r>
      <w:proofErr w:type="spellEnd"/>
      <w:r w:rsidR="0028001B" w:rsidRPr="000A592E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  Karol Rogowski matematyka i fizyka</w:t>
      </w:r>
    </w:p>
    <w:p w14:paraId="6E556E77" w14:textId="77777777" w:rsidR="0028001B" w:rsidRDefault="0028001B" w:rsidP="007B249D">
      <w:pPr>
        <w:pStyle w:val="NormalnyWeb"/>
        <w:spacing w:before="120" w:beforeAutospacing="0" w:after="0" w:afterAutospacing="0" w:line="288" w:lineRule="auto"/>
        <w:ind w:left="58"/>
        <w:jc w:val="center"/>
        <w:rPr>
          <w:rFonts w:asciiTheme="minorHAnsi" w:eastAsiaTheme="minorEastAsia" w:hAnsi="Calibri" w:cstheme="minorBidi"/>
          <w:color w:val="002060"/>
          <w:kern w:val="24"/>
          <w:sz w:val="46"/>
          <w:szCs w:val="46"/>
        </w:rPr>
      </w:pPr>
    </w:p>
    <w:p w14:paraId="5E7BB674" w14:textId="77777777" w:rsidR="00D925C8" w:rsidRDefault="00D925C8" w:rsidP="007B249D">
      <w:pPr>
        <w:pStyle w:val="NormalnyWeb"/>
        <w:spacing w:before="120" w:beforeAutospacing="0" w:after="0" w:afterAutospacing="0" w:line="288" w:lineRule="auto"/>
        <w:ind w:left="58"/>
        <w:jc w:val="center"/>
      </w:pPr>
    </w:p>
    <w:p w14:paraId="4B135748" w14:textId="77777777" w:rsidR="00D925C8" w:rsidRDefault="00D925C8" w:rsidP="007B249D">
      <w:pPr>
        <w:pStyle w:val="NormalnyWeb"/>
        <w:spacing w:before="120" w:beforeAutospacing="0" w:after="0" w:afterAutospacing="0" w:line="288" w:lineRule="auto"/>
        <w:ind w:left="58"/>
        <w:jc w:val="center"/>
      </w:pPr>
    </w:p>
    <w:p w14:paraId="40084883" w14:textId="77777777" w:rsidR="007B249D" w:rsidRDefault="007B249D" w:rsidP="007B249D">
      <w:pPr>
        <w:pStyle w:val="NormalnyWeb"/>
        <w:spacing w:before="120" w:beforeAutospacing="0" w:after="0" w:afterAutospacing="0" w:line="288" w:lineRule="auto"/>
        <w:ind w:left="58"/>
        <w:jc w:val="center"/>
      </w:pPr>
    </w:p>
    <w:p w14:paraId="18D29DE3" w14:textId="77777777" w:rsidR="0001692D" w:rsidRDefault="0001692D" w:rsidP="0001692D"/>
    <w:p w14:paraId="62FFCE33" w14:textId="77777777" w:rsidR="00355B1C" w:rsidRDefault="00355B1C"/>
    <w:p w14:paraId="0A967856" w14:textId="77777777" w:rsidR="00355B1C" w:rsidRDefault="00355B1C"/>
    <w:sectPr w:rsidR="0035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75E0F"/>
    <w:multiLevelType w:val="hybridMultilevel"/>
    <w:tmpl w:val="81BA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E72B7"/>
    <w:multiLevelType w:val="hybridMultilevel"/>
    <w:tmpl w:val="17EABB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980380">
    <w:abstractNumId w:val="0"/>
  </w:num>
  <w:num w:numId="2" w16cid:durableId="1208760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C"/>
    <w:rsid w:val="0001692D"/>
    <w:rsid w:val="000A592E"/>
    <w:rsid w:val="00143041"/>
    <w:rsid w:val="00182B44"/>
    <w:rsid w:val="0028001B"/>
    <w:rsid w:val="00355B1C"/>
    <w:rsid w:val="00611CF0"/>
    <w:rsid w:val="006B2917"/>
    <w:rsid w:val="007B249D"/>
    <w:rsid w:val="007F32A1"/>
    <w:rsid w:val="00895E97"/>
    <w:rsid w:val="008D5D6B"/>
    <w:rsid w:val="00D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BC33"/>
  <w15:chartTrackingRefBased/>
  <w15:docId w15:val="{46087ADB-2C9A-4CF5-AD1C-A67BE29D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5B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E9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WSBTorun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Kłosowska</dc:creator>
  <cp:keywords/>
  <dc:description/>
  <cp:lastModifiedBy>Elżbieta Kłosowska</cp:lastModifiedBy>
  <cp:revision>6</cp:revision>
  <dcterms:created xsi:type="dcterms:W3CDTF">2021-04-23T12:37:00Z</dcterms:created>
  <dcterms:modified xsi:type="dcterms:W3CDTF">2023-05-09T20:43:00Z</dcterms:modified>
</cp:coreProperties>
</file>